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897032" w14:textId="77777777" w:rsidR="00A579F0" w:rsidRPr="00712A5C" w:rsidRDefault="00A579F0" w:rsidP="00A579F0">
      <w:pPr>
        <w:rPr>
          <w:rFonts w:cs="Calibri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8"/>
        <w:gridCol w:w="6695"/>
        <w:gridCol w:w="3960"/>
      </w:tblGrid>
      <w:tr w:rsidR="00A579F0" w:rsidRPr="00712A5C" w14:paraId="73C90B45" w14:textId="77777777" w:rsidTr="00F92577">
        <w:tc>
          <w:tcPr>
            <w:tcW w:w="15451" w:type="dxa"/>
            <w:gridSpan w:val="3"/>
            <w:tcBorders>
              <w:bottom w:val="single" w:sz="4" w:space="0" w:color="auto"/>
            </w:tcBorders>
            <w:shd w:val="clear" w:color="auto" w:fill="C2D69B"/>
          </w:tcPr>
          <w:p w14:paraId="42A21125" w14:textId="77777777" w:rsidR="00A579F0" w:rsidRPr="00712A5C" w:rsidRDefault="00A579F0" w:rsidP="00F92577">
            <w:pPr>
              <w:shd w:val="clear" w:color="auto" w:fill="C2D69B"/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</w:p>
          <w:p w14:paraId="5E789041" w14:textId="77777777" w:rsidR="00A579F0" w:rsidRPr="00712A5C" w:rsidRDefault="00A579F0" w:rsidP="00F92577">
            <w:pPr>
              <w:shd w:val="clear" w:color="auto" w:fill="C2D69B"/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 w:rsidRPr="00712A5C">
              <w:rPr>
                <w:rFonts w:cs="Calibri"/>
                <w:b/>
                <w:bCs/>
                <w:lang w:eastAsia="it-IT"/>
              </w:rPr>
              <w:t>Istituto Comprensivo Perugia 2</w:t>
            </w:r>
          </w:p>
          <w:p w14:paraId="52430952" w14:textId="77777777" w:rsidR="00A579F0" w:rsidRPr="00712A5C" w:rsidRDefault="00A579F0" w:rsidP="00F92577">
            <w:pPr>
              <w:shd w:val="clear" w:color="auto" w:fill="C2D69B"/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</w:p>
          <w:p w14:paraId="70C9645B" w14:textId="77777777" w:rsidR="00A579F0" w:rsidRPr="00712A5C" w:rsidRDefault="00A579F0" w:rsidP="00F92577">
            <w:pPr>
              <w:shd w:val="clear" w:color="auto" w:fill="C2D69B"/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 w:rsidRPr="00712A5C">
              <w:rPr>
                <w:rFonts w:cs="Calibri"/>
                <w:b/>
                <w:bCs/>
                <w:lang w:eastAsia="it-IT"/>
              </w:rPr>
              <w:t>SCUOLA PRIMARIA MARIA MONTESSORI</w:t>
            </w:r>
          </w:p>
          <w:p w14:paraId="791BE187" w14:textId="77777777" w:rsidR="00A579F0" w:rsidRPr="00712A5C" w:rsidRDefault="00A579F0" w:rsidP="00F92577">
            <w:pPr>
              <w:shd w:val="clear" w:color="auto" w:fill="C2D69B"/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</w:p>
          <w:p w14:paraId="3DA7FC97" w14:textId="77777777" w:rsidR="00A579F0" w:rsidRDefault="00A579F0" w:rsidP="00F92577">
            <w:pPr>
              <w:shd w:val="clear" w:color="auto" w:fill="C2D69B"/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 w:rsidRPr="00712A5C">
              <w:rPr>
                <w:rFonts w:cs="Calibri"/>
                <w:b/>
                <w:bCs/>
                <w:lang w:eastAsia="it-IT"/>
              </w:rPr>
              <w:t>PROGETTAZ</w:t>
            </w:r>
            <w:r>
              <w:rPr>
                <w:rFonts w:cs="Calibri"/>
                <w:b/>
                <w:bCs/>
                <w:lang w:eastAsia="it-IT"/>
              </w:rPr>
              <w:t xml:space="preserve">IONE ANNUALEDISCIPLINA: </w:t>
            </w:r>
          </w:p>
          <w:p w14:paraId="70921321" w14:textId="78E05EA3" w:rsidR="00A579F0" w:rsidRPr="00712A5C" w:rsidRDefault="00A579F0" w:rsidP="00F92577">
            <w:pPr>
              <w:shd w:val="clear" w:color="auto" w:fill="C2D69B"/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>
              <w:rPr>
                <w:rFonts w:cs="Calibri"/>
                <w:b/>
                <w:bCs/>
                <w:lang w:eastAsia="it-IT"/>
              </w:rPr>
              <w:t>EDUCAZIONE CIVICA CLASSE IV - V</w:t>
            </w:r>
          </w:p>
          <w:p w14:paraId="2EF4D6DF" w14:textId="77777777" w:rsidR="00A579F0" w:rsidRPr="00712A5C" w:rsidRDefault="00A579F0" w:rsidP="00F92577">
            <w:pPr>
              <w:shd w:val="clear" w:color="auto" w:fill="C2D69B"/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</w:p>
          <w:p w14:paraId="01E3E27C" w14:textId="77777777" w:rsidR="00A579F0" w:rsidRPr="00712A5C" w:rsidRDefault="00A579F0" w:rsidP="00F92577">
            <w:pPr>
              <w:shd w:val="clear" w:color="auto" w:fill="C2D69B"/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 w:rsidRPr="00712A5C">
              <w:rPr>
                <w:rFonts w:cs="Calibri"/>
                <w:b/>
                <w:bCs/>
                <w:lang w:eastAsia="it-IT"/>
              </w:rPr>
              <w:t>A.S. 20</w:t>
            </w:r>
            <w:r>
              <w:rPr>
                <w:rFonts w:cs="Calibri"/>
                <w:b/>
                <w:bCs/>
                <w:lang w:eastAsia="it-IT"/>
              </w:rPr>
              <w:t>20/2021</w:t>
            </w:r>
          </w:p>
          <w:p w14:paraId="1E746EBD" w14:textId="77777777" w:rsidR="00A579F0" w:rsidRPr="00712A5C" w:rsidRDefault="00A579F0" w:rsidP="00F92577">
            <w:pPr>
              <w:spacing w:after="0" w:line="240" w:lineRule="auto"/>
              <w:rPr>
                <w:rFonts w:cs="Calibri"/>
                <w:b/>
                <w:bCs/>
                <w:lang w:eastAsia="it-IT"/>
              </w:rPr>
            </w:pPr>
          </w:p>
        </w:tc>
      </w:tr>
      <w:tr w:rsidR="00A579F0" w:rsidRPr="00712A5C" w14:paraId="0E79C1E9" w14:textId="77777777" w:rsidTr="00F92577">
        <w:tc>
          <w:tcPr>
            <w:tcW w:w="4759" w:type="dxa"/>
            <w:shd w:val="clear" w:color="auto" w:fill="C2D69B"/>
            <w:vAlign w:val="center"/>
          </w:tcPr>
          <w:p w14:paraId="02C25945" w14:textId="77777777" w:rsidR="00A579F0" w:rsidRPr="00712A5C" w:rsidRDefault="00A579F0" w:rsidP="00F92577">
            <w:pPr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 w:rsidRPr="00712A5C">
              <w:rPr>
                <w:rFonts w:cs="Calibri"/>
                <w:b/>
                <w:bCs/>
                <w:lang w:eastAsia="it-IT"/>
              </w:rPr>
              <w:t>Competenza chiave europea</w:t>
            </w:r>
            <w:r>
              <w:rPr>
                <w:rFonts w:cs="Calibri"/>
                <w:b/>
                <w:bCs/>
                <w:lang w:eastAsia="it-IT"/>
              </w:rPr>
              <w:t xml:space="preserve"> di riferimento</w:t>
            </w:r>
          </w:p>
        </w:tc>
        <w:tc>
          <w:tcPr>
            <w:tcW w:w="10692" w:type="dxa"/>
            <w:gridSpan w:val="2"/>
            <w:shd w:val="clear" w:color="auto" w:fill="C2D69B"/>
          </w:tcPr>
          <w:p w14:paraId="74E761A3" w14:textId="77777777" w:rsidR="00A579F0" w:rsidRPr="00E24B35" w:rsidRDefault="00A579F0" w:rsidP="00F92577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b/>
                <w:bCs/>
                <w:w w:val="99"/>
              </w:rPr>
              <w:t>Comunicazione nella madrelingua</w:t>
            </w:r>
          </w:p>
          <w:p w14:paraId="6B99A58C" w14:textId="77777777" w:rsidR="00A579F0" w:rsidRPr="00E24B35" w:rsidRDefault="00A579F0" w:rsidP="00F92577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b/>
                <w:bCs/>
                <w:w w:val="98"/>
              </w:rPr>
              <w:t>Imparare ad imparare</w:t>
            </w:r>
          </w:p>
          <w:p w14:paraId="0070DC08" w14:textId="77777777" w:rsidR="00A579F0" w:rsidRDefault="00A579F0" w:rsidP="00F92577">
            <w:pPr>
              <w:spacing w:after="0" w:line="240" w:lineRule="auto"/>
              <w:jc w:val="center"/>
              <w:rPr>
                <w:rFonts w:cs="Calibri"/>
                <w:b/>
                <w:bCs/>
                <w:w w:val="99"/>
              </w:rPr>
            </w:pPr>
            <w:r>
              <w:rPr>
                <w:rFonts w:cs="Calibri"/>
                <w:b/>
                <w:bCs/>
                <w:w w:val="99"/>
              </w:rPr>
              <w:t>Competenze sociali e civiche</w:t>
            </w:r>
          </w:p>
          <w:p w14:paraId="04B5CF3D" w14:textId="77777777" w:rsidR="00A579F0" w:rsidRDefault="00A579F0" w:rsidP="00F92577">
            <w:pPr>
              <w:spacing w:after="0" w:line="240" w:lineRule="auto"/>
              <w:jc w:val="center"/>
              <w:rPr>
                <w:rFonts w:cs="Calibri"/>
                <w:b/>
                <w:bCs/>
                <w:w w:val="99"/>
              </w:rPr>
            </w:pPr>
            <w:r>
              <w:rPr>
                <w:rFonts w:cs="Calibri"/>
                <w:b/>
                <w:bCs/>
                <w:w w:val="99"/>
              </w:rPr>
              <w:t>Competenza matematica e competenza di base in scienza e tecnologia</w:t>
            </w:r>
          </w:p>
          <w:p w14:paraId="4DDC10B5" w14:textId="77777777" w:rsidR="00A579F0" w:rsidRPr="00712A5C" w:rsidRDefault="00A579F0" w:rsidP="00F92577">
            <w:pPr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</w:p>
        </w:tc>
      </w:tr>
      <w:tr w:rsidR="00A579F0" w:rsidRPr="00712A5C" w14:paraId="1FE7415C" w14:textId="77777777" w:rsidTr="00F92577">
        <w:tc>
          <w:tcPr>
            <w:tcW w:w="4759" w:type="dxa"/>
            <w:vMerge w:val="restart"/>
            <w:shd w:val="clear" w:color="auto" w:fill="C2D69B"/>
            <w:vAlign w:val="center"/>
          </w:tcPr>
          <w:p w14:paraId="7010CD2D" w14:textId="77777777" w:rsidR="00A579F0" w:rsidRPr="00712A5C" w:rsidRDefault="00A579F0" w:rsidP="00F92577">
            <w:pPr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</w:p>
          <w:p w14:paraId="4F9C26C4" w14:textId="77777777" w:rsidR="00A579F0" w:rsidRPr="00712A5C" w:rsidRDefault="00A579F0" w:rsidP="00F92577">
            <w:pPr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 w:rsidRPr="00712A5C">
              <w:rPr>
                <w:rFonts w:cs="Calibri"/>
                <w:b/>
                <w:bCs/>
                <w:lang w:eastAsia="it-IT"/>
              </w:rPr>
              <w:t>Traguardi di sviluppo delle competenze</w:t>
            </w:r>
          </w:p>
          <w:p w14:paraId="34880AF0" w14:textId="77777777" w:rsidR="00A579F0" w:rsidRPr="00712A5C" w:rsidRDefault="00A579F0" w:rsidP="00F92577">
            <w:pPr>
              <w:jc w:val="center"/>
              <w:rPr>
                <w:rFonts w:cs="Calibri"/>
                <w:b/>
                <w:bCs/>
                <w:lang w:eastAsia="it-IT"/>
              </w:rPr>
            </w:pPr>
          </w:p>
        </w:tc>
        <w:tc>
          <w:tcPr>
            <w:tcW w:w="10692" w:type="dxa"/>
            <w:gridSpan w:val="2"/>
            <w:shd w:val="clear" w:color="auto" w:fill="C2D69B"/>
            <w:vAlign w:val="center"/>
          </w:tcPr>
          <w:p w14:paraId="62187BF1" w14:textId="77777777" w:rsidR="00A579F0" w:rsidRDefault="00A579F0" w:rsidP="00F92577">
            <w:pPr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>
              <w:rPr>
                <w:rFonts w:cs="Calibri"/>
                <w:b/>
                <w:bCs/>
                <w:lang w:eastAsia="it-IT"/>
              </w:rPr>
              <w:t xml:space="preserve">Obiettivi </w:t>
            </w:r>
          </w:p>
          <w:p w14:paraId="6057B5D3" w14:textId="77777777" w:rsidR="00A579F0" w:rsidRPr="00712A5C" w:rsidRDefault="00A579F0" w:rsidP="00F92577">
            <w:pPr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</w:p>
        </w:tc>
      </w:tr>
      <w:tr w:rsidR="00A579F0" w:rsidRPr="00712A5C" w14:paraId="2AF44650" w14:textId="77777777" w:rsidTr="00F92577">
        <w:tc>
          <w:tcPr>
            <w:tcW w:w="4759" w:type="dxa"/>
            <w:vMerge/>
            <w:shd w:val="clear" w:color="auto" w:fill="C2D69B"/>
            <w:vAlign w:val="center"/>
          </w:tcPr>
          <w:p w14:paraId="05C33ADF" w14:textId="77777777" w:rsidR="00A579F0" w:rsidRPr="00712A5C" w:rsidRDefault="00A579F0" w:rsidP="00F92577">
            <w:pPr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</w:p>
        </w:tc>
        <w:tc>
          <w:tcPr>
            <w:tcW w:w="6723" w:type="dxa"/>
            <w:shd w:val="clear" w:color="auto" w:fill="C2D69B"/>
            <w:vAlign w:val="center"/>
          </w:tcPr>
          <w:p w14:paraId="2DB62553" w14:textId="77777777" w:rsidR="00A579F0" w:rsidRPr="00712A5C" w:rsidRDefault="00A579F0" w:rsidP="00F92577">
            <w:pPr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 w:rsidRPr="00712A5C">
              <w:rPr>
                <w:rFonts w:cs="Calibri"/>
                <w:b/>
                <w:bCs/>
                <w:lang w:eastAsia="it-IT"/>
              </w:rPr>
              <w:t xml:space="preserve">Abilità </w:t>
            </w:r>
          </w:p>
        </w:tc>
        <w:tc>
          <w:tcPr>
            <w:tcW w:w="3969" w:type="dxa"/>
            <w:shd w:val="clear" w:color="auto" w:fill="C2D69B"/>
            <w:vAlign w:val="center"/>
          </w:tcPr>
          <w:p w14:paraId="3FC2B05A" w14:textId="77777777" w:rsidR="00A579F0" w:rsidRPr="00712A5C" w:rsidRDefault="00A579F0" w:rsidP="00F92577">
            <w:pPr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 w:rsidRPr="00712A5C">
              <w:rPr>
                <w:rFonts w:cs="Calibri"/>
                <w:b/>
                <w:bCs/>
                <w:lang w:eastAsia="it-IT"/>
              </w:rPr>
              <w:t>Conoscenze</w:t>
            </w:r>
          </w:p>
        </w:tc>
      </w:tr>
      <w:tr w:rsidR="00A579F0" w:rsidRPr="00712A5C" w14:paraId="4FE05424" w14:textId="77777777" w:rsidTr="00F92577">
        <w:trPr>
          <w:trHeight w:val="4804"/>
        </w:trPr>
        <w:tc>
          <w:tcPr>
            <w:tcW w:w="4759" w:type="dxa"/>
          </w:tcPr>
          <w:p w14:paraId="783A27D4" w14:textId="77777777" w:rsidR="00A579F0" w:rsidRDefault="00A579F0" w:rsidP="00F92577">
            <w:pPr>
              <w:pStyle w:val="Paragrafoelenco"/>
              <w:spacing w:after="0" w:line="240" w:lineRule="auto"/>
              <w:ind w:left="0"/>
              <w:rPr>
                <w:rFonts w:cs="Calibri"/>
                <w:lang w:eastAsia="it-IT"/>
              </w:rPr>
            </w:pPr>
          </w:p>
          <w:p w14:paraId="6A16D5C4" w14:textId="77777777" w:rsidR="00A579F0" w:rsidRPr="00494B82" w:rsidRDefault="00A579F0" w:rsidP="00F92577">
            <w:pPr>
              <w:pStyle w:val="Paragrafoelenco"/>
              <w:spacing w:after="0" w:line="240" w:lineRule="auto"/>
              <w:ind w:left="0"/>
              <w:rPr>
                <w:rFonts w:cs="Calibri"/>
                <w:b/>
                <w:bCs/>
                <w:lang w:eastAsia="it-IT"/>
              </w:rPr>
            </w:pPr>
            <w:r w:rsidRPr="00494B82">
              <w:rPr>
                <w:b/>
                <w:bCs/>
              </w:rPr>
              <w:t>SVILUPPO SOSTENIBILE, educazione ambientale, conoscenza e tutela del patrimonio e del territorio</w:t>
            </w:r>
          </w:p>
          <w:p w14:paraId="0913B3D2" w14:textId="77777777" w:rsidR="00A579F0" w:rsidRPr="00494B82" w:rsidRDefault="00A579F0" w:rsidP="00F92577">
            <w:pPr>
              <w:pStyle w:val="Paragrafoelenco"/>
              <w:spacing w:after="0" w:line="240" w:lineRule="auto"/>
              <w:ind w:left="0"/>
              <w:rPr>
                <w:rFonts w:cs="Calibri"/>
                <w:b/>
                <w:bCs/>
                <w:lang w:eastAsia="it-IT"/>
              </w:rPr>
            </w:pPr>
          </w:p>
          <w:p w14:paraId="53E63D2E" w14:textId="77777777" w:rsidR="00A579F0" w:rsidRDefault="00A579F0" w:rsidP="00F92577">
            <w:pPr>
              <w:pStyle w:val="Paragrafoelenco"/>
              <w:spacing w:after="0" w:line="240" w:lineRule="auto"/>
              <w:ind w:left="0"/>
            </w:pPr>
            <w:r>
              <w:t xml:space="preserve">Comprende la necessità di uno sviluppo equo e sostenibile, rispettoso dell’ecosistema, nonché di un utilizzo consapevole delle risorse ambientali. </w:t>
            </w:r>
          </w:p>
          <w:p w14:paraId="42C5E8E6" w14:textId="77777777" w:rsidR="00A579F0" w:rsidRDefault="00A579F0" w:rsidP="00F92577">
            <w:pPr>
              <w:pStyle w:val="Paragrafoelenco"/>
              <w:spacing w:after="0" w:line="240" w:lineRule="auto"/>
              <w:ind w:left="0"/>
            </w:pPr>
          </w:p>
          <w:p w14:paraId="3D849B91" w14:textId="77777777" w:rsidR="00A579F0" w:rsidRDefault="00A579F0" w:rsidP="00F92577">
            <w:pPr>
              <w:pStyle w:val="Paragrafoelenco"/>
              <w:spacing w:after="0" w:line="240" w:lineRule="auto"/>
              <w:ind w:left="0"/>
            </w:pPr>
          </w:p>
          <w:p w14:paraId="2350E59D" w14:textId="77777777" w:rsidR="00A579F0" w:rsidRDefault="00A579F0" w:rsidP="00F92577">
            <w:pPr>
              <w:pStyle w:val="Paragrafoelenco"/>
              <w:spacing w:after="0" w:line="240" w:lineRule="auto"/>
              <w:ind w:left="0"/>
            </w:pPr>
          </w:p>
          <w:p w14:paraId="71858D00" w14:textId="77777777" w:rsidR="00A579F0" w:rsidRDefault="00A579F0" w:rsidP="00F92577">
            <w:pPr>
              <w:pStyle w:val="Paragrafoelenco"/>
              <w:spacing w:after="0" w:line="240" w:lineRule="auto"/>
              <w:ind w:left="0"/>
            </w:pPr>
          </w:p>
          <w:p w14:paraId="2B7F3874" w14:textId="77777777" w:rsidR="00A579F0" w:rsidRDefault="00A579F0" w:rsidP="00F92577">
            <w:pPr>
              <w:pStyle w:val="Paragrafoelenco"/>
              <w:spacing w:after="0" w:line="240" w:lineRule="auto"/>
              <w:ind w:left="0"/>
            </w:pPr>
            <w:r>
              <w:t>Promuove il rispetto verso gli altri, l’ambiente e la natura e sa riconoscere gli effetti del degrado e dell’incuria.</w:t>
            </w:r>
          </w:p>
          <w:p w14:paraId="4AA592EE" w14:textId="77777777" w:rsidR="00A579F0" w:rsidRDefault="00A579F0" w:rsidP="00F92577">
            <w:pPr>
              <w:pStyle w:val="Paragrafoelenco"/>
              <w:spacing w:after="0" w:line="240" w:lineRule="auto"/>
              <w:ind w:left="0"/>
            </w:pPr>
          </w:p>
          <w:p w14:paraId="4D0297AA" w14:textId="77777777" w:rsidR="00A579F0" w:rsidRDefault="00A579F0" w:rsidP="00F92577">
            <w:pPr>
              <w:pStyle w:val="Paragrafoelenco"/>
              <w:spacing w:after="0" w:line="240" w:lineRule="auto"/>
              <w:ind w:left="0"/>
            </w:pPr>
          </w:p>
          <w:p w14:paraId="7781417A" w14:textId="77777777" w:rsidR="00A579F0" w:rsidRDefault="00A579F0" w:rsidP="00F92577">
            <w:pPr>
              <w:pStyle w:val="Paragrafoelenco"/>
              <w:spacing w:after="0" w:line="240" w:lineRule="auto"/>
              <w:ind w:left="0"/>
            </w:pPr>
          </w:p>
          <w:p w14:paraId="34B9D4AA" w14:textId="77777777" w:rsidR="00A579F0" w:rsidRDefault="00A579F0" w:rsidP="00F92577">
            <w:pPr>
              <w:pStyle w:val="Paragrafoelenco"/>
              <w:spacing w:after="0" w:line="240" w:lineRule="auto"/>
              <w:ind w:left="0"/>
            </w:pPr>
          </w:p>
          <w:p w14:paraId="58205499" w14:textId="77777777" w:rsidR="00A579F0" w:rsidRPr="00712A5C" w:rsidRDefault="00A579F0" w:rsidP="00F92577">
            <w:pPr>
              <w:pStyle w:val="Paragrafoelenco"/>
              <w:spacing w:after="0" w:line="240" w:lineRule="auto"/>
              <w:ind w:left="0"/>
              <w:rPr>
                <w:rFonts w:cs="Calibri"/>
                <w:lang w:eastAsia="it-IT"/>
              </w:rPr>
            </w:pPr>
            <w:r>
              <w:lastRenderedPageBreak/>
              <w:t xml:space="preserve"> Sa riconoscere le fonti energetiche e promuove un atteggiamento critico e razionale nel loro utilizzo e sa classificare i rifiuti, sviluppandone l’attività di riciclaggio</w:t>
            </w:r>
          </w:p>
        </w:tc>
        <w:tc>
          <w:tcPr>
            <w:tcW w:w="6723" w:type="dxa"/>
          </w:tcPr>
          <w:p w14:paraId="6B5A5F6D" w14:textId="77777777" w:rsidR="00A579F0" w:rsidRDefault="00A579F0" w:rsidP="00F92577">
            <w:pPr>
              <w:pStyle w:val="Paragrafoelenco"/>
              <w:spacing w:after="0" w:line="240" w:lineRule="auto"/>
              <w:ind w:left="254"/>
              <w:rPr>
                <w:rFonts w:cs="Calibri"/>
                <w:lang w:eastAsia="it-IT"/>
              </w:rPr>
            </w:pPr>
          </w:p>
          <w:p w14:paraId="247B9AB9" w14:textId="77777777" w:rsidR="00A579F0" w:rsidRDefault="00A579F0" w:rsidP="00F92577">
            <w:pPr>
              <w:pStyle w:val="Paragrafoelenco"/>
              <w:spacing w:after="0" w:line="240" w:lineRule="auto"/>
              <w:ind w:left="254"/>
              <w:rPr>
                <w:rFonts w:cs="Calibri"/>
                <w:lang w:eastAsia="it-IT"/>
              </w:rPr>
            </w:pPr>
          </w:p>
          <w:p w14:paraId="34EB5F48" w14:textId="77777777" w:rsidR="00A579F0" w:rsidRDefault="00A579F0" w:rsidP="00F92577">
            <w:pPr>
              <w:pStyle w:val="Paragrafoelenco"/>
              <w:spacing w:after="0" w:line="240" w:lineRule="auto"/>
              <w:ind w:left="254"/>
              <w:rPr>
                <w:rFonts w:cs="Calibri"/>
                <w:lang w:eastAsia="it-IT"/>
              </w:rPr>
            </w:pPr>
          </w:p>
          <w:p w14:paraId="44B33036" w14:textId="61F735B4" w:rsidR="00A579F0" w:rsidRPr="00927F26" w:rsidRDefault="00A579F0" w:rsidP="00F9257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  <w:lang w:eastAsia="it-IT"/>
              </w:rPr>
            </w:pPr>
            <w:r w:rsidRPr="00927F26">
              <w:rPr>
                <w:rFonts w:asciiTheme="minorHAnsi" w:hAnsiTheme="minorHAnsi" w:cstheme="minorHAnsi"/>
                <w:lang w:eastAsia="it-IT"/>
              </w:rPr>
              <w:t>Riconosce e descrive le caratteristiche de</w:t>
            </w:r>
            <w:r>
              <w:rPr>
                <w:rFonts w:asciiTheme="minorHAnsi" w:hAnsiTheme="minorHAnsi" w:cstheme="minorHAnsi"/>
                <w:lang w:eastAsia="it-IT"/>
              </w:rPr>
              <w:t>gli ambienti esaminati</w:t>
            </w:r>
            <w:r w:rsidR="008279CE">
              <w:rPr>
                <w:rFonts w:asciiTheme="minorHAnsi" w:hAnsiTheme="minorHAnsi" w:cstheme="minorHAnsi"/>
                <w:lang w:eastAsia="it-IT"/>
              </w:rPr>
              <w:t>.</w:t>
            </w:r>
          </w:p>
          <w:p w14:paraId="294D6667" w14:textId="63D42E74" w:rsidR="00A579F0" w:rsidRPr="00927F26" w:rsidRDefault="00A579F0" w:rsidP="00F92577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 w:cstheme="minorHAnsi"/>
                <w:lang w:eastAsia="it-IT"/>
              </w:rPr>
            </w:pPr>
            <w:r w:rsidRPr="00927F26">
              <w:rPr>
                <w:rFonts w:asciiTheme="minorHAnsi" w:hAnsiTheme="minorHAnsi" w:cstheme="minorHAnsi"/>
                <w:color w:val="333333"/>
                <w:shd w:val="clear" w:color="auto" w:fill="F7F7F7"/>
              </w:rPr>
              <w:t>Comprende i legami esistenti tra i vari esseri viventi e non viventi all’ interno di un ecosistema</w:t>
            </w:r>
            <w:r w:rsidR="008279CE">
              <w:rPr>
                <w:rFonts w:asciiTheme="minorHAnsi" w:hAnsiTheme="minorHAnsi" w:cstheme="minorHAnsi"/>
                <w:color w:val="333333"/>
                <w:shd w:val="clear" w:color="auto" w:fill="F7F7F7"/>
              </w:rPr>
              <w:t>.</w:t>
            </w:r>
          </w:p>
          <w:p w14:paraId="195E4EA5" w14:textId="5E06FFD7" w:rsidR="00A579F0" w:rsidRDefault="00A579F0" w:rsidP="00F92577">
            <w:pPr>
              <w:pStyle w:val="Paragrafoelenco"/>
              <w:numPr>
                <w:ilvl w:val="0"/>
                <w:numId w:val="3"/>
              </w:numPr>
              <w:spacing w:after="0" w:line="240" w:lineRule="auto"/>
            </w:pPr>
            <w:r w:rsidRPr="00927F26">
              <w:rPr>
                <w:rFonts w:asciiTheme="minorHAnsi" w:hAnsiTheme="minorHAnsi" w:cstheme="minorHAnsi"/>
              </w:rPr>
              <w:t>Matura un comportamento attivo e responsabile nei confronti dell’ambiente</w:t>
            </w:r>
            <w:r w:rsidR="008279CE">
              <w:rPr>
                <w:rFonts w:asciiTheme="minorHAnsi" w:hAnsiTheme="minorHAnsi" w:cstheme="minorHAnsi"/>
              </w:rPr>
              <w:t>.</w:t>
            </w:r>
            <w:r>
              <w:t xml:space="preserve"> </w:t>
            </w:r>
          </w:p>
          <w:p w14:paraId="51FBBF85" w14:textId="4D91C3EE" w:rsidR="00A579F0" w:rsidRDefault="00F92577" w:rsidP="00F92577">
            <w:pPr>
              <w:pStyle w:val="Paragrafoelenco"/>
              <w:numPr>
                <w:ilvl w:val="0"/>
                <w:numId w:val="3"/>
              </w:numPr>
              <w:spacing w:after="0" w:line="240" w:lineRule="auto"/>
            </w:pPr>
            <w:r>
              <w:t>È consapevole che la difesa dell’ecosistema terrestre dipende dai comportamenti di ognuno</w:t>
            </w:r>
            <w:r w:rsidR="008279CE">
              <w:t>.</w:t>
            </w:r>
          </w:p>
          <w:p w14:paraId="41EF3845" w14:textId="77777777" w:rsidR="00A579F0" w:rsidRDefault="00A579F0" w:rsidP="00F92577">
            <w:pPr>
              <w:pStyle w:val="Paragrafoelenco"/>
              <w:spacing w:after="0" w:line="240" w:lineRule="auto"/>
              <w:ind w:left="254"/>
            </w:pPr>
          </w:p>
          <w:p w14:paraId="114E7893" w14:textId="6C165FB8" w:rsidR="00A579F0" w:rsidRDefault="00A579F0" w:rsidP="00F92577">
            <w:pPr>
              <w:pStyle w:val="Paragrafoelenco"/>
              <w:numPr>
                <w:ilvl w:val="0"/>
                <w:numId w:val="3"/>
              </w:numPr>
              <w:spacing w:after="0" w:line="240" w:lineRule="auto"/>
            </w:pPr>
            <w:r>
              <w:t>Rispetta l’ambiente e lo protegge mettendo in atto comportamenti adeguati</w:t>
            </w:r>
            <w:r w:rsidR="008279CE">
              <w:t>.</w:t>
            </w:r>
          </w:p>
          <w:p w14:paraId="0A745A26" w14:textId="31630304" w:rsidR="00A579F0" w:rsidRDefault="00A579F0" w:rsidP="00F92577">
            <w:pPr>
              <w:pStyle w:val="Paragrafoelenco"/>
              <w:numPr>
                <w:ilvl w:val="0"/>
                <w:numId w:val="3"/>
              </w:numPr>
              <w:spacing w:after="0" w:line="240" w:lineRule="auto"/>
            </w:pPr>
            <w:r>
              <w:t>Coglie la rilevanza della biodiversità e del mantenimento dell’equilibrio negli ecosistemi esplorati</w:t>
            </w:r>
            <w:r w:rsidR="008279CE">
              <w:t>.</w:t>
            </w:r>
          </w:p>
          <w:p w14:paraId="6606CF3A" w14:textId="77777777" w:rsidR="00F92577" w:rsidRDefault="00F92577" w:rsidP="00F92577">
            <w:pPr>
              <w:pStyle w:val="Paragrafoelenco"/>
              <w:spacing w:after="0" w:line="240" w:lineRule="auto"/>
            </w:pPr>
          </w:p>
          <w:p w14:paraId="2CB326DE" w14:textId="456485E5" w:rsidR="00A579F0" w:rsidRDefault="00A579F0" w:rsidP="00F92577">
            <w:pPr>
              <w:pStyle w:val="Paragrafoelenco"/>
              <w:spacing w:after="0" w:line="240" w:lineRule="auto"/>
              <w:ind w:left="254"/>
            </w:pPr>
          </w:p>
          <w:p w14:paraId="6FE6DBED" w14:textId="77777777" w:rsidR="00A579F0" w:rsidRDefault="00A579F0" w:rsidP="00F92577">
            <w:pPr>
              <w:pStyle w:val="Paragrafoelenco"/>
              <w:spacing w:after="0" w:line="240" w:lineRule="auto"/>
              <w:ind w:left="254"/>
            </w:pPr>
          </w:p>
          <w:p w14:paraId="069005AB" w14:textId="77777777" w:rsidR="00A579F0" w:rsidRDefault="00A579F0" w:rsidP="00F92577">
            <w:pPr>
              <w:pStyle w:val="Paragrafoelenco"/>
              <w:spacing w:after="0" w:line="240" w:lineRule="auto"/>
              <w:ind w:left="254"/>
            </w:pPr>
          </w:p>
          <w:p w14:paraId="782DA5AF" w14:textId="3E777CF5" w:rsidR="00A579F0" w:rsidRDefault="00A579F0" w:rsidP="00F92577">
            <w:pPr>
              <w:pStyle w:val="Paragrafoelenco"/>
              <w:numPr>
                <w:ilvl w:val="0"/>
                <w:numId w:val="1"/>
              </w:numPr>
              <w:spacing w:after="0" w:line="240" w:lineRule="auto"/>
            </w:pPr>
            <w:r>
              <w:lastRenderedPageBreak/>
              <w:t>Si impegna per differenziare i rifiuti e per ridurne la quantità</w:t>
            </w:r>
            <w:r w:rsidR="008279CE">
              <w:t>.</w:t>
            </w:r>
          </w:p>
          <w:p w14:paraId="0A3A2190" w14:textId="0A7DDF89" w:rsidR="00A579F0" w:rsidRPr="008403F9" w:rsidRDefault="00A579F0" w:rsidP="00F92577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cs="Calibri"/>
                <w:lang w:eastAsia="it-IT"/>
              </w:rPr>
            </w:pPr>
            <w:r>
              <w:t>Acquisisce consapevolezza che è possibile prevenire e ridurre la produzione dei rifiuti all’origine</w:t>
            </w:r>
            <w:r w:rsidR="008279CE">
              <w:t>.</w:t>
            </w:r>
          </w:p>
          <w:p w14:paraId="727B505F" w14:textId="77777777" w:rsidR="008403F9" w:rsidRDefault="008403F9" w:rsidP="008403F9">
            <w:pPr>
              <w:pStyle w:val="Paragrafoelenco"/>
              <w:numPr>
                <w:ilvl w:val="0"/>
                <w:numId w:val="1"/>
              </w:numPr>
              <w:spacing w:after="0" w:line="240" w:lineRule="auto"/>
            </w:pPr>
            <w:r>
              <w:t>Si avvia a riflettere sul consumo consapevole iniziando a modificare il proprio comportamento nelle richieste e negli acquisti.</w:t>
            </w:r>
          </w:p>
          <w:p w14:paraId="70E993E4" w14:textId="41A3E6D1" w:rsidR="00BE7416" w:rsidRPr="008403F9" w:rsidRDefault="00BE7416" w:rsidP="008403F9">
            <w:pPr>
              <w:spacing w:after="0" w:line="240" w:lineRule="auto"/>
              <w:ind w:left="614"/>
              <w:rPr>
                <w:highlight w:val="yellow"/>
              </w:rPr>
            </w:pPr>
          </w:p>
          <w:p w14:paraId="07E4513B" w14:textId="1643F66B" w:rsidR="00E12960" w:rsidRDefault="00E12960" w:rsidP="00BE7416">
            <w:pPr>
              <w:pStyle w:val="Paragrafoelenco"/>
              <w:numPr>
                <w:ilvl w:val="0"/>
                <w:numId w:val="1"/>
              </w:numPr>
              <w:spacing w:after="0" w:line="240" w:lineRule="auto"/>
            </w:pPr>
            <w:r>
              <w:t>È consapevole che le risorse del Pianeta sono limitate e mette in atto comportamenti di prevenzione e risparmio</w:t>
            </w:r>
            <w:r w:rsidR="008279CE">
              <w:t>.</w:t>
            </w:r>
          </w:p>
          <w:p w14:paraId="687D274A" w14:textId="48512549" w:rsidR="00BE7416" w:rsidRDefault="00BE7416" w:rsidP="00BE7416">
            <w:pPr>
              <w:pStyle w:val="Paragrafoelenco"/>
              <w:numPr>
                <w:ilvl w:val="0"/>
                <w:numId w:val="1"/>
              </w:numPr>
              <w:spacing w:after="0" w:line="240" w:lineRule="auto"/>
            </w:pPr>
            <w:r>
              <w:t>D</w:t>
            </w:r>
            <w:r w:rsidR="00A579F0">
              <w:t>istingue le fonti</w:t>
            </w:r>
            <w:r>
              <w:t xml:space="preserve"> energetiche</w:t>
            </w:r>
            <w:r w:rsidR="00A579F0">
              <w:t xml:space="preserve"> </w:t>
            </w:r>
            <w:proofErr w:type="gramStart"/>
            <w:r w:rsidR="00A579F0">
              <w:t>naturali  da</w:t>
            </w:r>
            <w:proofErr w:type="gramEnd"/>
            <w:r w:rsidR="00A579F0">
              <w:t xml:space="preserve"> quelle artificiali</w:t>
            </w:r>
            <w:r w:rsidR="008279CE">
              <w:t>.</w:t>
            </w:r>
          </w:p>
          <w:p w14:paraId="7D6566A8" w14:textId="6C10471F" w:rsidR="00E12960" w:rsidRDefault="00E12960" w:rsidP="00BE7416">
            <w:pPr>
              <w:pStyle w:val="Paragrafoelenco"/>
              <w:numPr>
                <w:ilvl w:val="0"/>
                <w:numId w:val="1"/>
              </w:numPr>
              <w:spacing w:after="0" w:line="240" w:lineRule="auto"/>
            </w:pPr>
            <w:r>
              <w:t>Comprendere la relazione che intercorre tra combustione e inquinament</w:t>
            </w:r>
            <w:r w:rsidR="004D12E2">
              <w:t>o</w:t>
            </w:r>
            <w:r w:rsidR="008279CE">
              <w:t>.</w:t>
            </w:r>
          </w:p>
          <w:p w14:paraId="7DB0F6F5" w14:textId="478555CA" w:rsidR="00F92577" w:rsidRDefault="00F92577" w:rsidP="004D12E2">
            <w:pPr>
              <w:pStyle w:val="Paragrafoelenco"/>
              <w:numPr>
                <w:ilvl w:val="0"/>
                <w:numId w:val="1"/>
              </w:numPr>
              <w:spacing w:after="0" w:line="240" w:lineRule="auto"/>
            </w:pPr>
            <w:r>
              <w:t>Distingue le fonti energetiche rinnovabili da quelle non rinnovabili</w:t>
            </w:r>
            <w:r w:rsidR="008279CE">
              <w:t>.</w:t>
            </w:r>
          </w:p>
          <w:p w14:paraId="4E5009C4" w14:textId="6382541A" w:rsidR="00E12960" w:rsidRDefault="00E12960" w:rsidP="00BE7416">
            <w:pPr>
              <w:pStyle w:val="Paragrafoelenco"/>
              <w:numPr>
                <w:ilvl w:val="0"/>
                <w:numId w:val="1"/>
              </w:numPr>
              <w:spacing w:after="0" w:line="240" w:lineRule="auto"/>
            </w:pPr>
            <w:r>
              <w:t>È consapevole che alcune attività umane e naturali influiscono sul cambiamento climatico</w:t>
            </w:r>
            <w:r w:rsidR="004D12E2">
              <w:t xml:space="preserve"> (effetto serra, buco dell’ozono…)</w:t>
            </w:r>
            <w:r w:rsidR="008279CE">
              <w:t>.</w:t>
            </w:r>
          </w:p>
          <w:p w14:paraId="7B1600B1" w14:textId="5A16A771" w:rsidR="00A579F0" w:rsidRPr="00494B82" w:rsidRDefault="008279CE" w:rsidP="008279CE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cs="Calibri"/>
                <w:lang w:eastAsia="it-IT"/>
              </w:rPr>
            </w:pPr>
            <w:r>
              <w:rPr>
                <w:rFonts w:cs="Calibri"/>
                <w:lang w:eastAsia="it-IT"/>
              </w:rPr>
              <w:t xml:space="preserve">Mette in atto comportamenti adeguati </w:t>
            </w:r>
            <w:proofErr w:type="gramStart"/>
            <w:r>
              <w:rPr>
                <w:rFonts w:cs="Calibri"/>
                <w:lang w:eastAsia="it-IT"/>
              </w:rPr>
              <w:t>per la</w:t>
            </w:r>
            <w:proofErr w:type="gramEnd"/>
            <w:r>
              <w:rPr>
                <w:rFonts w:cs="Calibri"/>
                <w:lang w:eastAsia="it-IT"/>
              </w:rPr>
              <w:t xml:space="preserve"> difesa della sua salute e di quella degli altri.</w:t>
            </w:r>
          </w:p>
        </w:tc>
        <w:tc>
          <w:tcPr>
            <w:tcW w:w="3969" w:type="dxa"/>
          </w:tcPr>
          <w:p w14:paraId="16259185" w14:textId="77777777" w:rsidR="00A579F0" w:rsidRDefault="00A579F0" w:rsidP="00F92577">
            <w:pPr>
              <w:pStyle w:val="Paragrafoelenco"/>
              <w:spacing w:after="0" w:line="240" w:lineRule="auto"/>
              <w:ind w:left="1005"/>
              <w:rPr>
                <w:rFonts w:cs="Calibri"/>
                <w:lang w:eastAsia="it-IT"/>
              </w:rPr>
            </w:pPr>
          </w:p>
          <w:p w14:paraId="3A4C61AD" w14:textId="77777777" w:rsidR="00A579F0" w:rsidRDefault="00A579F0" w:rsidP="00F92577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</w:p>
          <w:p w14:paraId="1F4BF2D5" w14:textId="77777777" w:rsidR="00A579F0" w:rsidRDefault="00A579F0" w:rsidP="00F92577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</w:p>
          <w:p w14:paraId="3FAF85B5" w14:textId="77777777" w:rsidR="00A579F0" w:rsidRDefault="00A579F0" w:rsidP="00F92577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</w:p>
          <w:p w14:paraId="4BA950A9" w14:textId="77777777" w:rsidR="00A579F0" w:rsidRDefault="00A579F0" w:rsidP="00F92577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</w:p>
          <w:p w14:paraId="3988506A" w14:textId="32228DE4" w:rsidR="00A579F0" w:rsidRDefault="00A579F0" w:rsidP="00F92577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rPr>
                <w:rFonts w:cs="Calibri"/>
                <w:lang w:eastAsia="it-IT"/>
              </w:rPr>
            </w:pPr>
            <w:r w:rsidRPr="001A09D0">
              <w:rPr>
                <w:rFonts w:cs="Calibri"/>
                <w:lang w:eastAsia="it-IT"/>
              </w:rPr>
              <w:t>Conosce il concetto di ambiente ed ecosistema</w:t>
            </w:r>
            <w:r w:rsidR="008279CE">
              <w:rPr>
                <w:rFonts w:cs="Calibri"/>
                <w:lang w:eastAsia="it-IT"/>
              </w:rPr>
              <w:t>.</w:t>
            </w:r>
          </w:p>
          <w:p w14:paraId="471B6C68" w14:textId="72AA369F" w:rsidR="00F92577" w:rsidRPr="001A09D0" w:rsidRDefault="00F92577" w:rsidP="00F92577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rPr>
                <w:rFonts w:cs="Calibri"/>
                <w:lang w:eastAsia="it-IT"/>
              </w:rPr>
            </w:pPr>
            <w:r>
              <w:rPr>
                <w:rFonts w:cs="Calibri"/>
                <w:lang w:eastAsia="it-IT"/>
              </w:rPr>
              <w:t>Conosce che atmosfera, litosfera, idrosfera e biosfera formano un unico grande ecosistema: Gaia, il pianeta che vive</w:t>
            </w:r>
            <w:r w:rsidR="008279CE">
              <w:rPr>
                <w:rFonts w:cs="Calibri"/>
                <w:lang w:eastAsia="it-IT"/>
              </w:rPr>
              <w:t>.</w:t>
            </w:r>
          </w:p>
          <w:p w14:paraId="3D81D75D" w14:textId="77777777" w:rsidR="00A579F0" w:rsidRDefault="00A579F0" w:rsidP="00F92577">
            <w:pPr>
              <w:pStyle w:val="Paragrafoelenco"/>
              <w:spacing w:after="0" w:line="240" w:lineRule="auto"/>
              <w:ind w:left="1005"/>
              <w:rPr>
                <w:rFonts w:cs="Calibri"/>
                <w:lang w:eastAsia="it-IT"/>
              </w:rPr>
            </w:pPr>
          </w:p>
          <w:p w14:paraId="392FD0FE" w14:textId="77777777" w:rsidR="00A579F0" w:rsidRDefault="00A579F0" w:rsidP="00F92577">
            <w:pPr>
              <w:pStyle w:val="Paragrafoelenco"/>
              <w:spacing w:after="0" w:line="240" w:lineRule="auto"/>
              <w:ind w:left="1005"/>
              <w:rPr>
                <w:rFonts w:cs="Calibri"/>
                <w:lang w:eastAsia="it-IT"/>
              </w:rPr>
            </w:pPr>
          </w:p>
          <w:p w14:paraId="6E7F9DAC" w14:textId="77777777" w:rsidR="00A579F0" w:rsidRDefault="00A579F0" w:rsidP="00F92577">
            <w:pPr>
              <w:spacing w:after="0" w:line="240" w:lineRule="auto"/>
              <w:rPr>
                <w:rFonts w:cs="Calibri"/>
                <w:lang w:eastAsia="it-IT"/>
              </w:rPr>
            </w:pPr>
          </w:p>
          <w:p w14:paraId="30D0CA98" w14:textId="77777777" w:rsidR="00A579F0" w:rsidRDefault="00A579F0" w:rsidP="00F92577">
            <w:pPr>
              <w:spacing w:after="0" w:line="240" w:lineRule="auto"/>
              <w:rPr>
                <w:rFonts w:cs="Calibri"/>
                <w:lang w:eastAsia="it-IT"/>
              </w:rPr>
            </w:pPr>
          </w:p>
          <w:p w14:paraId="54F8ED7A" w14:textId="06FE66F4" w:rsidR="00A579F0" w:rsidRPr="00927F26" w:rsidRDefault="00A579F0" w:rsidP="00F92577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rPr>
                <w:rFonts w:cs="Calibri"/>
                <w:lang w:eastAsia="it-IT"/>
              </w:rPr>
            </w:pPr>
            <w:r>
              <w:rPr>
                <w:rFonts w:cs="Calibri"/>
                <w:lang w:eastAsia="it-IT"/>
              </w:rPr>
              <w:t xml:space="preserve">Conosce la flora e la fauna </w:t>
            </w:r>
            <w:r w:rsidR="00BE7416">
              <w:rPr>
                <w:rFonts w:cs="Calibri"/>
                <w:lang w:eastAsia="it-IT"/>
              </w:rPr>
              <w:t>degli ambienti presi in esame</w:t>
            </w:r>
            <w:r w:rsidR="008279CE">
              <w:rPr>
                <w:rFonts w:cs="Calibri"/>
                <w:lang w:eastAsia="it-IT"/>
              </w:rPr>
              <w:t>.</w:t>
            </w:r>
          </w:p>
          <w:p w14:paraId="6CBB4D5D" w14:textId="68C05569" w:rsidR="00A579F0" w:rsidRDefault="00A579F0" w:rsidP="00F92577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rPr>
                <w:rFonts w:cs="Calibri"/>
                <w:lang w:eastAsia="it-IT"/>
              </w:rPr>
            </w:pPr>
            <w:r>
              <w:rPr>
                <w:rFonts w:cs="Calibri"/>
                <w:lang w:eastAsia="it-IT"/>
              </w:rPr>
              <w:t>Conosce il concetto di biodiversità</w:t>
            </w:r>
            <w:r w:rsidR="008279CE">
              <w:rPr>
                <w:rFonts w:cs="Calibri"/>
                <w:lang w:eastAsia="it-IT"/>
              </w:rPr>
              <w:t>.</w:t>
            </w:r>
            <w:r>
              <w:rPr>
                <w:rFonts w:cs="Calibri"/>
                <w:lang w:eastAsia="it-IT"/>
              </w:rPr>
              <w:t xml:space="preserve"> </w:t>
            </w:r>
          </w:p>
          <w:p w14:paraId="6893E623" w14:textId="77777777" w:rsidR="00A579F0" w:rsidRDefault="00A579F0" w:rsidP="00F92577">
            <w:pPr>
              <w:pStyle w:val="Paragrafoelenco"/>
              <w:spacing w:after="0" w:line="240" w:lineRule="auto"/>
              <w:ind w:left="1005"/>
              <w:rPr>
                <w:rFonts w:cs="Calibri"/>
                <w:lang w:eastAsia="it-IT"/>
              </w:rPr>
            </w:pPr>
          </w:p>
          <w:p w14:paraId="0CF0C893" w14:textId="77777777" w:rsidR="00A579F0" w:rsidRDefault="00A579F0" w:rsidP="00F92577">
            <w:pPr>
              <w:pStyle w:val="Paragrafoelenco"/>
              <w:spacing w:after="0" w:line="240" w:lineRule="auto"/>
              <w:ind w:left="1005"/>
              <w:rPr>
                <w:rFonts w:cs="Calibri"/>
                <w:lang w:eastAsia="it-IT"/>
              </w:rPr>
            </w:pPr>
          </w:p>
          <w:p w14:paraId="0C4B6C8C" w14:textId="77777777" w:rsidR="00A579F0" w:rsidRDefault="00A579F0" w:rsidP="00F92577">
            <w:pPr>
              <w:pStyle w:val="Paragrafoelenco"/>
              <w:spacing w:after="0" w:line="240" w:lineRule="auto"/>
            </w:pPr>
          </w:p>
          <w:p w14:paraId="448FF2BA" w14:textId="359994E2" w:rsidR="00A579F0" w:rsidRPr="00264623" w:rsidRDefault="00A579F0" w:rsidP="00F92577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ind w:left="1005"/>
              <w:rPr>
                <w:rFonts w:cs="Calibri"/>
                <w:lang w:eastAsia="it-IT"/>
              </w:rPr>
            </w:pPr>
            <w:r>
              <w:t>Conosce il concetto di spreco, rifiuto, consumo intelligente</w:t>
            </w:r>
            <w:r w:rsidR="008279CE">
              <w:t>.</w:t>
            </w:r>
            <w:r>
              <w:t xml:space="preserve"> </w:t>
            </w:r>
          </w:p>
          <w:p w14:paraId="3A5515FE" w14:textId="49EE0F1C" w:rsidR="00A579F0" w:rsidRDefault="00A579F0" w:rsidP="00F92577">
            <w:pPr>
              <w:pStyle w:val="Paragrafoelenco"/>
              <w:numPr>
                <w:ilvl w:val="0"/>
                <w:numId w:val="1"/>
              </w:numPr>
              <w:spacing w:after="0" w:line="240" w:lineRule="auto"/>
            </w:pPr>
            <w:r>
              <w:t>Conosce il concetto di biodegradabilità</w:t>
            </w:r>
            <w:r w:rsidR="008279CE">
              <w:t>.</w:t>
            </w:r>
          </w:p>
          <w:p w14:paraId="0357CE9B" w14:textId="4CC66F6D" w:rsidR="00A579F0" w:rsidRPr="00BE7416" w:rsidRDefault="00A579F0" w:rsidP="00F92577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cs="Calibri"/>
                <w:lang w:eastAsia="it-IT"/>
              </w:rPr>
            </w:pPr>
            <w:r>
              <w:t>Conoscere principio delle Tre R che regola il mondo dei rifiuti. R come Raccolta; R come Riciclo; R come Riuso</w:t>
            </w:r>
            <w:r w:rsidR="008279CE">
              <w:t>.</w:t>
            </w:r>
          </w:p>
          <w:p w14:paraId="2C3D6A28" w14:textId="73AD82A9" w:rsidR="00BE7416" w:rsidRPr="00E12960" w:rsidRDefault="00BE7416" w:rsidP="00F92577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cs="Calibri"/>
                <w:lang w:eastAsia="it-IT"/>
              </w:rPr>
            </w:pPr>
            <w:r>
              <w:t>Conosce le fonti energetiche</w:t>
            </w:r>
            <w:r w:rsidR="008279CE">
              <w:t>.</w:t>
            </w:r>
          </w:p>
          <w:p w14:paraId="74908F5D" w14:textId="0EBFE490" w:rsidR="00E12960" w:rsidRDefault="00E12960" w:rsidP="00E12960">
            <w:pPr>
              <w:pStyle w:val="Paragrafoelenco"/>
              <w:numPr>
                <w:ilvl w:val="0"/>
                <w:numId w:val="1"/>
              </w:numPr>
              <w:spacing w:after="0" w:line="240" w:lineRule="auto"/>
            </w:pPr>
            <w:r>
              <w:t>Conosce le caratteristiche dei combustibili fossili</w:t>
            </w:r>
            <w:r w:rsidR="008279CE">
              <w:t>.</w:t>
            </w:r>
          </w:p>
          <w:p w14:paraId="36765466" w14:textId="72B01844" w:rsidR="00E12960" w:rsidRPr="00F92577" w:rsidRDefault="004D12E2" w:rsidP="00F92577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cs="Calibri"/>
                <w:lang w:eastAsia="it-IT"/>
              </w:rPr>
            </w:pPr>
            <w:r>
              <w:rPr>
                <w:rFonts w:cs="Calibri"/>
                <w:lang w:eastAsia="it-IT"/>
              </w:rPr>
              <w:t>Conosce la differenza tra fonti rinnovabili e non</w:t>
            </w:r>
            <w:r w:rsidR="008279CE">
              <w:rPr>
                <w:rFonts w:cs="Calibri"/>
                <w:lang w:eastAsia="it-IT"/>
              </w:rPr>
              <w:t>.</w:t>
            </w:r>
          </w:p>
          <w:p w14:paraId="4B1E4431" w14:textId="689FCC21" w:rsidR="00F92577" w:rsidRDefault="00F92577" w:rsidP="00F92577">
            <w:pPr>
              <w:pStyle w:val="Paragrafoelenco"/>
              <w:numPr>
                <w:ilvl w:val="0"/>
                <w:numId w:val="1"/>
              </w:numPr>
              <w:spacing w:after="0" w:line="240" w:lineRule="auto"/>
            </w:pPr>
            <w:r>
              <w:t>Conosce le problematiche connesse all’uso delle diverse fonti energetiche (inquinamento, impatto ambientale</w:t>
            </w:r>
            <w:r w:rsidR="004D12E2">
              <w:t>, effetto serra, buco nell’ozono…</w:t>
            </w:r>
            <w:r>
              <w:t>)</w:t>
            </w:r>
            <w:r w:rsidR="008279CE">
              <w:t>.</w:t>
            </w:r>
          </w:p>
          <w:p w14:paraId="632AE676" w14:textId="77777777" w:rsidR="00F92577" w:rsidRDefault="00F92577" w:rsidP="00F92577">
            <w:pPr>
              <w:pStyle w:val="Paragrafoelenco"/>
              <w:spacing w:after="0" w:line="240" w:lineRule="auto"/>
              <w:ind w:left="254"/>
            </w:pPr>
          </w:p>
          <w:p w14:paraId="6D39723C" w14:textId="4A9E0BF4" w:rsidR="00F92577" w:rsidRPr="00712A5C" w:rsidRDefault="00F92577" w:rsidP="004D12E2">
            <w:pPr>
              <w:pStyle w:val="Paragrafoelenco"/>
              <w:spacing w:after="0" w:line="240" w:lineRule="auto"/>
              <w:ind w:left="974"/>
              <w:rPr>
                <w:rFonts w:cs="Calibri"/>
                <w:lang w:eastAsia="it-IT"/>
              </w:rPr>
            </w:pPr>
          </w:p>
        </w:tc>
      </w:tr>
    </w:tbl>
    <w:p w14:paraId="6C08DC17" w14:textId="77777777" w:rsidR="00A579F0" w:rsidRPr="00712A5C" w:rsidRDefault="00A579F0" w:rsidP="00A579F0">
      <w:pPr>
        <w:rPr>
          <w:rFonts w:cs="Calibri"/>
        </w:rPr>
      </w:pPr>
    </w:p>
    <w:p w14:paraId="2AF05797" w14:textId="77777777" w:rsidR="00A579F0" w:rsidRPr="00712A5C" w:rsidRDefault="00A579F0" w:rsidP="00A579F0">
      <w:pPr>
        <w:rPr>
          <w:rFonts w:cs="Calibri"/>
        </w:rPr>
      </w:pPr>
    </w:p>
    <w:p w14:paraId="30416E37" w14:textId="77777777" w:rsidR="00A579F0" w:rsidRDefault="00A579F0"/>
    <w:sectPr w:rsidR="00A579F0" w:rsidSect="00F92577">
      <w:pgSz w:w="16838" w:h="11906" w:orient="landscape"/>
      <w:pgMar w:top="426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9D7E82"/>
    <w:multiLevelType w:val="hybridMultilevel"/>
    <w:tmpl w:val="74C895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D1700"/>
    <w:multiLevelType w:val="hybridMultilevel"/>
    <w:tmpl w:val="34748E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612A41"/>
    <w:multiLevelType w:val="hybridMultilevel"/>
    <w:tmpl w:val="56986B1A"/>
    <w:lvl w:ilvl="0" w:tplc="04100001">
      <w:start w:val="1"/>
      <w:numFmt w:val="bullet"/>
      <w:lvlText w:val=""/>
      <w:lvlJc w:val="left"/>
      <w:pPr>
        <w:ind w:left="9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9F0"/>
    <w:rsid w:val="004D12E2"/>
    <w:rsid w:val="008279CE"/>
    <w:rsid w:val="008403F9"/>
    <w:rsid w:val="008E289F"/>
    <w:rsid w:val="00A579F0"/>
    <w:rsid w:val="00BE7416"/>
    <w:rsid w:val="00E12960"/>
    <w:rsid w:val="00F92577"/>
    <w:rsid w:val="00FE1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4B83E"/>
  <w15:chartTrackingRefBased/>
  <w15:docId w15:val="{40CECB50-EA62-4199-9893-07805AC7B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579F0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579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Terreni</dc:creator>
  <cp:keywords/>
  <dc:description/>
  <cp:lastModifiedBy>Francesca Terreni</cp:lastModifiedBy>
  <cp:revision>6</cp:revision>
  <dcterms:created xsi:type="dcterms:W3CDTF">2020-10-23T21:37:00Z</dcterms:created>
  <dcterms:modified xsi:type="dcterms:W3CDTF">2020-10-24T09:15:00Z</dcterms:modified>
</cp:coreProperties>
</file>